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w:t>
      </w:r>
      <w:r w:rsidR="003B3F38">
        <w:rPr>
          <w:rFonts w:ascii="ＭＳ 明朝" w:hAnsi="ＭＳ 明朝" w:hint="eastAsia"/>
          <w:sz w:val="24"/>
        </w:rPr>
        <w:t>３０</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3B3F38">
            <w:pPr>
              <w:snapToGrid w:val="0"/>
              <w:rPr>
                <w:sz w:val="16"/>
                <w:szCs w:val="16"/>
              </w:rPr>
            </w:pPr>
            <w:r w:rsidRPr="001E5BF8">
              <w:rPr>
                <w:sz w:val="16"/>
                <w:szCs w:val="16"/>
              </w:rPr>
              <w:t>平成</w:t>
            </w:r>
            <w:r w:rsidR="003B3F38">
              <w:rPr>
                <w:rFonts w:hint="eastAsia"/>
                <w:sz w:val="16"/>
                <w:szCs w:val="16"/>
              </w:rPr>
              <w:t>３０</w:t>
            </w:r>
            <w:r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r w:rsidR="003B3F38">
              <w:rPr>
                <w:rFonts w:hint="eastAsia"/>
                <w:sz w:val="16"/>
                <w:szCs w:val="16"/>
              </w:rPr>
              <w:t>（平成</w:t>
            </w:r>
            <w:r w:rsidR="003B3F38">
              <w:rPr>
                <w:rFonts w:hint="eastAsia"/>
                <w:sz w:val="16"/>
                <w:szCs w:val="16"/>
              </w:rPr>
              <w:t>23</w:t>
            </w:r>
            <w:r w:rsidR="003B3F38">
              <w:rPr>
                <w:rFonts w:hint="eastAsia"/>
                <w:sz w:val="16"/>
                <w:szCs w:val="16"/>
              </w:rPr>
              <w:t>年度以降の賃金）</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3B3F38">
            <w:pPr>
              <w:snapToGrid w:val="0"/>
              <w:rPr>
                <w:sz w:val="16"/>
                <w:szCs w:val="16"/>
              </w:rPr>
            </w:pPr>
            <w:r w:rsidRPr="001E5BF8">
              <w:rPr>
                <w:sz w:val="16"/>
                <w:szCs w:val="16"/>
              </w:rPr>
              <w:t>平成</w:t>
            </w:r>
            <w:r w:rsidR="003B3F38">
              <w:rPr>
                <w:rFonts w:hint="eastAsia"/>
                <w:sz w:val="16"/>
                <w:szCs w:val="16"/>
              </w:rPr>
              <w:t>３０</w:t>
            </w:r>
            <w:r w:rsidRPr="001E5BF8">
              <w:rPr>
                <w:sz w:val="16"/>
                <w:szCs w:val="16"/>
              </w:rPr>
              <w:t>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w:t>
            </w:r>
            <w:r w:rsidR="003B3F38">
              <w:rPr>
                <w:rFonts w:hint="eastAsia"/>
                <w:sz w:val="16"/>
                <w:szCs w:val="16"/>
              </w:rPr>
              <w:t>（平成２８年度）</w:t>
            </w:r>
            <w:r w:rsidR="000137B5" w:rsidRPr="001E5BF8">
              <w:rPr>
                <w:sz w:val="16"/>
                <w:szCs w:val="16"/>
              </w:rPr>
              <w:t>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Default="000137B5" w:rsidP="00040868">
            <w:pPr>
              <w:snapToGrid w:val="0"/>
              <w:ind w:left="15"/>
              <w:rPr>
                <w:rFonts w:ascii="ＭＳ 明朝" w:hAnsi="ＭＳ 明朝"/>
                <w:sz w:val="14"/>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p w:rsidR="00D57D7C" w:rsidRPr="001E5BF8" w:rsidRDefault="00104B90" w:rsidP="00040868">
            <w:pPr>
              <w:snapToGrid w:val="0"/>
              <w:ind w:left="15"/>
              <w:rPr>
                <w:sz w:val="16"/>
                <w:szCs w:val="16"/>
              </w:rPr>
            </w:pPr>
            <w:r>
              <w:rPr>
                <w:rFonts w:ascii="ＭＳ 明朝" w:hAnsi="ＭＳ 明朝" w:hint="eastAsia"/>
                <w:sz w:val="14"/>
                <w:szCs w:val="16"/>
              </w:rPr>
              <w:t>※算定対象月の翌月以降に賃金改善を実施する場合</w:t>
            </w:r>
            <w:r w:rsidR="00D57D7C">
              <w:rPr>
                <w:rFonts w:ascii="ＭＳ 明朝" w:hAnsi="ＭＳ 明朝" w:hint="eastAsia"/>
                <w:sz w:val="14"/>
                <w:szCs w:val="16"/>
              </w:rPr>
              <w:t>は、当該年度における最終の加算支払月の翌月（翌６月）までの間の任意の連続する月でなければならない</w:t>
            </w:r>
            <w:r>
              <w:rPr>
                <w:rFonts w:ascii="ＭＳ 明朝" w:hAnsi="ＭＳ 明朝" w:hint="eastAsia"/>
                <w:sz w:val="14"/>
                <w:szCs w:val="16"/>
              </w:rPr>
              <w:t>ことに留意すること</w:t>
            </w:r>
            <w:r w:rsidR="00D57D7C">
              <w:rPr>
                <w:rFonts w:ascii="ＭＳ 明朝" w:hAnsi="ＭＳ 明朝" w:hint="eastAsia"/>
                <w:sz w:val="14"/>
                <w:szCs w:val="16"/>
              </w:rPr>
              <w:t>。</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w:t>
            </w:r>
            <w:bookmarkStart w:id="0" w:name="_GoBack"/>
            <w:bookmarkEnd w:id="0"/>
            <w:r w:rsidR="00134A58" w:rsidRPr="00134A58">
              <w:rPr>
                <w:rFonts w:hint="eastAsia"/>
                <w:sz w:val="14"/>
                <w:szCs w:val="16"/>
              </w:rPr>
              <w:t>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0137B5" w:rsidRPr="001E5BF8" w:rsidRDefault="000137B5" w:rsidP="000408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r w:rsidR="003C396F" w:rsidRPr="001E5BF8">
        <w:rPr>
          <w:rFonts w:ascii="ＭＳ 明朝" w:hAnsi="ＭＳ 明朝"/>
          <w:sz w:val="16"/>
        </w:rPr>
        <w:t xml:space="preserve"> </w:t>
      </w:r>
    </w:p>
    <w:p w:rsidR="000137B5" w:rsidRPr="001E5BF8" w:rsidRDefault="000137B5" w:rsidP="00040868">
      <w:pPr>
        <w:snapToGrid w:val="0"/>
        <w:rPr>
          <w:rFonts w:ascii="ＭＳ 明朝" w:hAnsi="ＭＳ 明朝"/>
          <w:sz w:val="16"/>
        </w:rPr>
      </w:pP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3E69DC" w:rsidRDefault="003901DF" w:rsidP="00040868">
            <w:pPr>
              <w:snapToGrid w:val="0"/>
              <w:jc w:val="center"/>
              <w:rPr>
                <w:b/>
                <w:i/>
                <w:sz w:val="16"/>
                <w:szCs w:val="16"/>
              </w:rPr>
            </w:pPr>
          </w:p>
        </w:tc>
      </w:tr>
    </w:tbl>
    <w:p w:rsidR="000137B5" w:rsidRPr="001E5BF8" w:rsidRDefault="000137B5"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t xml:space="preserve">　</w:t>
      </w:r>
      <w:r w:rsidR="00B81E50">
        <w:rPr>
          <w:rFonts w:ascii="ＭＳ 明朝" w:hAnsi="ＭＳ 明朝"/>
          <w:sz w:val="16"/>
          <w:u w:val="single" w:color="000000"/>
        </w:rPr>
        <w:t xml:space="preserve">　</w:t>
      </w:r>
      <w:r w:rsidR="00D11FA7">
        <w:rPr>
          <w:rFonts w:ascii="ＭＳ 明朝" w:hAnsi="ＭＳ 明朝" w:hint="eastAsia"/>
          <w:sz w:val="16"/>
          <w:u w:val="single" w:color="000000"/>
        </w:rPr>
        <w:t>那　須　町</w:t>
      </w:r>
      <w:r w:rsidRPr="001E5BF8">
        <w:rPr>
          <w:rFonts w:ascii="ＭＳ 明朝" w:hAnsi="ＭＳ 明朝"/>
          <w:sz w:val="16"/>
          <w:u w:val="single" w:color="000000"/>
        </w:rPr>
        <w:t xml:space="preserve">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361FD" w:rsidRDefault="00E304A0" w:rsidP="00E304A0">
            <w:pPr>
              <w:snapToGrid w:val="0"/>
              <w:rPr>
                <w:sz w:val="16"/>
                <w:szCs w:val="16"/>
              </w:rPr>
            </w:pPr>
            <w:r w:rsidRPr="002D1AD3">
              <w:rPr>
                <w:b/>
                <w:sz w:val="22"/>
                <w:szCs w:val="16"/>
              </w:rPr>
              <w:t>A</w:t>
            </w:r>
            <w:r w:rsidR="00101931" w:rsidRPr="002D1AD3">
              <w:rPr>
                <w:rFonts w:hint="eastAsia"/>
                <w:b/>
                <w:szCs w:val="16"/>
              </w:rPr>
              <w:t xml:space="preserve">　</w:t>
            </w:r>
            <w:r w:rsidR="00101931">
              <w:rPr>
                <w:rFonts w:hint="eastAsia"/>
                <w:sz w:val="16"/>
                <w:szCs w:val="16"/>
              </w:rPr>
              <w:t xml:space="preserve">　</w:t>
            </w:r>
            <w:r w:rsidR="00101931">
              <w:rPr>
                <w:rFonts w:hint="eastAsia"/>
                <w:sz w:val="16"/>
                <w:szCs w:val="16"/>
              </w:rPr>
              <w:t xml:space="preserve"> </w:t>
            </w:r>
            <w:r>
              <w:rPr>
                <w:rFonts w:hint="eastAsia"/>
                <w:sz w:val="16"/>
                <w:szCs w:val="16"/>
              </w:rPr>
              <w:t xml:space="preserve">　</w:t>
            </w:r>
            <w:r>
              <w:rPr>
                <w:sz w:val="16"/>
                <w:szCs w:val="16"/>
              </w:rPr>
              <w:t xml:space="preserve">　　　　</w:t>
            </w:r>
            <w:r w:rsidR="00101931">
              <w:rPr>
                <w:rFonts w:hint="eastAsia"/>
                <w:sz w:val="16"/>
                <w:szCs w:val="16"/>
              </w:rPr>
              <w:t xml:space="preserve">　</w:t>
            </w:r>
            <w:r w:rsidR="003361FD">
              <w:rPr>
                <w:rFonts w:hint="eastAsia"/>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361FD" w:rsidRDefault="00101931" w:rsidP="00E304A0">
            <w:pPr>
              <w:snapToGrid w:val="0"/>
              <w:rPr>
                <w:sz w:val="16"/>
                <w:szCs w:val="16"/>
              </w:rPr>
            </w:pPr>
            <w:r>
              <w:rPr>
                <w:rFonts w:hint="eastAsia"/>
                <w:sz w:val="16"/>
                <w:szCs w:val="16"/>
              </w:rPr>
              <w:t xml:space="preserve"> </w:t>
            </w:r>
            <w:r w:rsidR="00E304A0" w:rsidRPr="002D1AD3">
              <w:rPr>
                <w:b/>
                <w:sz w:val="22"/>
                <w:szCs w:val="16"/>
              </w:rPr>
              <w:t>B</w:t>
            </w:r>
            <w:r w:rsidR="00E304A0">
              <w:rPr>
                <w:rFonts w:hint="eastAsia"/>
                <w:b/>
                <w:sz w:val="22"/>
                <w:szCs w:val="16"/>
              </w:rPr>
              <w:t xml:space="preserve">　</w:t>
            </w:r>
            <w:r w:rsidR="00E304A0">
              <w:rPr>
                <w:b/>
                <w:sz w:val="22"/>
                <w:szCs w:val="16"/>
              </w:rPr>
              <w:t xml:space="preserve">　　　</w:t>
            </w:r>
            <w:r>
              <w:rPr>
                <w:rFonts w:hint="eastAsia"/>
                <w:sz w:val="16"/>
                <w:szCs w:val="16"/>
              </w:rPr>
              <w:t xml:space="preserve">      </w:t>
            </w:r>
            <w:r w:rsidR="003361FD" w:rsidRPr="003361FD">
              <w:rPr>
                <w:rFonts w:hint="eastAsia"/>
                <w:sz w:val="16"/>
                <w:szCs w:val="16"/>
              </w:rPr>
              <w:t>円</w:t>
            </w:r>
          </w:p>
        </w:tc>
        <w:tc>
          <w:tcPr>
            <w:tcW w:w="1785" w:type="dxa"/>
            <w:tcBorders>
              <w:left w:val="single" w:sz="12" w:space="0" w:color="auto"/>
            </w:tcBorders>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vAlign w:val="center"/>
          </w:tcPr>
          <w:p w:rsidR="003361FD" w:rsidRPr="004857F0" w:rsidRDefault="003361FD">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985416"/>
        </w:tc>
      </w:tr>
    </w:tbl>
    <w:p w:rsidR="000137B5" w:rsidRPr="001E5BF8" w:rsidRDefault="000137B5" w:rsidP="00985416">
      <w:pPr>
        <w:spacing w:line="179" w:lineRule="exact"/>
      </w:pPr>
    </w:p>
    <w:p w:rsidR="000137B5" w:rsidRPr="001E5BF8" w:rsidRDefault="000137B5" w:rsidP="00985416">
      <w:r w:rsidRPr="001E5BF8">
        <w:t xml:space="preserve">　</w:t>
      </w:r>
      <w:r w:rsidR="00B81E50">
        <w:rPr>
          <w:sz w:val="16"/>
          <w:u w:val="single" w:color="000000"/>
        </w:rPr>
        <w:t xml:space="preserve">　</w:t>
      </w:r>
      <w:r w:rsidR="00B81E50">
        <w:rPr>
          <w:rFonts w:hint="eastAsia"/>
          <w:sz w:val="16"/>
          <w:u w:val="single" w:color="000000"/>
        </w:rPr>
        <w:t>栃　木　県</w:t>
      </w:r>
      <w:r w:rsidRPr="001E5BF8">
        <w:rPr>
          <w:sz w:val="16"/>
          <w:u w:val="single" w:color="000000"/>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E304A0" w:rsidP="00E304A0">
            <w:pPr>
              <w:snapToGrid w:val="0"/>
              <w:rPr>
                <w:sz w:val="16"/>
                <w:szCs w:val="16"/>
              </w:rPr>
            </w:pPr>
            <w:r w:rsidRPr="002D1AD3">
              <w:rPr>
                <w:b/>
                <w:sz w:val="22"/>
              </w:rPr>
              <w:t>C</w:t>
            </w:r>
            <w:r w:rsidR="00101931" w:rsidRPr="002D1AD3">
              <w:rPr>
                <w:rFonts w:hint="eastAsia"/>
                <w:sz w:val="16"/>
                <w:szCs w:val="16"/>
              </w:rPr>
              <w:t xml:space="preserve">　　　　　　</w:t>
            </w:r>
            <w:r>
              <w:rPr>
                <w:rFonts w:hint="eastAsia"/>
                <w:sz w:val="16"/>
                <w:szCs w:val="16"/>
              </w:rPr>
              <w:t xml:space="preserve">　</w:t>
            </w:r>
            <w:r>
              <w:rPr>
                <w:sz w:val="16"/>
                <w:szCs w:val="16"/>
              </w:rPr>
              <w:t xml:space="preserve">　　　　　　　　</w:t>
            </w:r>
            <w:r w:rsidR="00101931">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rsidP="00E304A0">
            <w:pPr>
              <w:snapToGrid w:val="0"/>
              <w:rPr>
                <w:sz w:val="16"/>
                <w:szCs w:val="16"/>
              </w:rPr>
            </w:pPr>
            <w:r w:rsidRPr="002D1AD3">
              <w:rPr>
                <w:b/>
                <w:sz w:val="22"/>
              </w:rPr>
              <w:t>D</w:t>
            </w:r>
            <w:r w:rsidRPr="002D1AD3">
              <w:rPr>
                <w:rFonts w:hint="eastAsia"/>
                <w:sz w:val="16"/>
                <w:szCs w:val="16"/>
              </w:rPr>
              <w:t xml:space="preserve">　</w:t>
            </w:r>
            <w:r>
              <w:rPr>
                <w:rFonts w:ascii="ＭＳ 明朝" w:hAnsi="ＭＳ 明朝" w:hint="eastAsia"/>
                <w:sz w:val="16"/>
                <w:szCs w:val="16"/>
              </w:rPr>
              <w:t xml:space="preserve">　　</w:t>
            </w:r>
            <w:r w:rsidR="00E304A0">
              <w:rPr>
                <w:rFonts w:ascii="ＭＳ 明朝" w:hAnsi="ＭＳ 明朝"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E304A0">
            <w:pPr>
              <w:snapToGrid w:val="0"/>
              <w:rPr>
                <w:sz w:val="16"/>
                <w:szCs w:val="16"/>
              </w:rPr>
            </w:pPr>
            <w:r>
              <w:rPr>
                <w:rFonts w:hint="eastAsia"/>
                <w:spacing w:val="-3"/>
                <w:sz w:val="16"/>
                <w:szCs w:val="16"/>
              </w:rPr>
              <w:t xml:space="preserve">　　</w:t>
            </w:r>
            <w:r w:rsidRPr="002D1AD3">
              <w:rPr>
                <w:b/>
                <w:spacing w:val="-3"/>
                <w:sz w:val="22"/>
                <w:szCs w:val="16"/>
              </w:rPr>
              <w:t>E</w:t>
            </w:r>
            <w:r w:rsidR="006D6505" w:rsidRPr="001E5BF8">
              <w:rPr>
                <w:spacing w:val="-3"/>
                <w:sz w:val="16"/>
                <w:szCs w:val="16"/>
              </w:rPr>
              <w:t xml:space="preserve">       </w:t>
            </w:r>
            <w:r>
              <w:rPr>
                <w:rFonts w:hint="eastAsia"/>
                <w:spacing w:val="-3"/>
                <w:sz w:val="16"/>
                <w:szCs w:val="16"/>
              </w:rPr>
              <w:t xml:space="preserve">　　</w:t>
            </w:r>
            <w:r w:rsidR="00E304A0">
              <w:rPr>
                <w:rFonts w:hint="eastAsia"/>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E304A0">
            <w:pPr>
              <w:snapToGrid w:val="0"/>
              <w:rPr>
                <w:sz w:val="16"/>
                <w:szCs w:val="16"/>
              </w:rPr>
            </w:pPr>
            <w:r w:rsidRPr="002D1AD3">
              <w:rPr>
                <w:b/>
                <w:spacing w:val="-3"/>
                <w:sz w:val="22"/>
                <w:szCs w:val="16"/>
              </w:rPr>
              <w:t>F</w:t>
            </w:r>
            <w:r w:rsidR="006D6505" w:rsidRPr="001E5BF8">
              <w:rPr>
                <w:spacing w:val="-3"/>
                <w:sz w:val="16"/>
                <w:szCs w:val="16"/>
              </w:rPr>
              <w:t xml:space="preserve">     </w:t>
            </w:r>
            <w:r w:rsidR="00E304A0">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sectPr w:rsidR="00101931"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7C" w:rsidRDefault="00D57D7C" w:rsidP="00040868">
      <w:pPr>
        <w:spacing w:before="120"/>
      </w:pPr>
      <w:r>
        <w:separator/>
      </w:r>
    </w:p>
  </w:endnote>
  <w:endnote w:type="continuationSeparator" w:id="0">
    <w:p w:rsidR="00D57D7C" w:rsidRDefault="00D57D7C"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7C" w:rsidRDefault="00D57D7C">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D57D7C" w:rsidRDefault="00D57D7C"/>
  <w:p w:rsidR="00D57D7C" w:rsidRDefault="00D57D7C"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7C" w:rsidRDefault="00D57D7C" w:rsidP="00764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7C" w:rsidRDefault="00D57D7C" w:rsidP="00040868">
      <w:pPr>
        <w:spacing w:before="120"/>
      </w:pPr>
      <w:r>
        <w:separator/>
      </w:r>
    </w:p>
  </w:footnote>
  <w:footnote w:type="continuationSeparator" w:id="0">
    <w:p w:rsidR="00D57D7C" w:rsidRDefault="00D57D7C"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14C1"/>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4B90"/>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3F38"/>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023C"/>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07EC"/>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81E50"/>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11FA7"/>
    <w:rsid w:val="00D22228"/>
    <w:rsid w:val="00D23A8F"/>
    <w:rsid w:val="00D23FB6"/>
    <w:rsid w:val="00D24586"/>
    <w:rsid w:val="00D26CEA"/>
    <w:rsid w:val="00D30862"/>
    <w:rsid w:val="00D34051"/>
    <w:rsid w:val="00D34DA1"/>
    <w:rsid w:val="00D35FFB"/>
    <w:rsid w:val="00D4658B"/>
    <w:rsid w:val="00D5272E"/>
    <w:rsid w:val="00D53977"/>
    <w:rsid w:val="00D56D11"/>
    <w:rsid w:val="00D57D7C"/>
    <w:rsid w:val="00D621F7"/>
    <w:rsid w:val="00D626D5"/>
    <w:rsid w:val="00D62FED"/>
    <w:rsid w:val="00D65A94"/>
    <w:rsid w:val="00D70E63"/>
    <w:rsid w:val="00D71C33"/>
    <w:rsid w:val="00D72709"/>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4D1E"/>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04A0"/>
    <w:rsid w:val="00E34A05"/>
    <w:rsid w:val="00E416EF"/>
    <w:rsid w:val="00E55018"/>
    <w:rsid w:val="00E57F3D"/>
    <w:rsid w:val="00E653F2"/>
    <w:rsid w:val="00E73870"/>
    <w:rsid w:val="00E7667F"/>
    <w:rsid w:val="00E91A73"/>
    <w:rsid w:val="00E92958"/>
    <w:rsid w:val="00E92E72"/>
    <w:rsid w:val="00E93DE7"/>
    <w:rsid w:val="00E95837"/>
    <w:rsid w:val="00E96D68"/>
    <w:rsid w:val="00E976A0"/>
    <w:rsid w:val="00E97F33"/>
    <w:rsid w:val="00EA328E"/>
    <w:rsid w:val="00EA7E27"/>
    <w:rsid w:val="00EB2E96"/>
    <w:rsid w:val="00EB5095"/>
    <w:rsid w:val="00EB5C3C"/>
    <w:rsid w:val="00EC299E"/>
    <w:rsid w:val="00EC3D8C"/>
    <w:rsid w:val="00EC6B61"/>
    <w:rsid w:val="00EC7CF1"/>
    <w:rsid w:val="00ED17D4"/>
    <w:rsid w:val="00ED23E7"/>
    <w:rsid w:val="00ED3345"/>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2C9F"/>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64622B"/>
  <w15:docId w15:val="{F20EDC02-B302-4593-87DE-7FBCBABB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A2924A-8F8B-4FAA-A16F-7DBA9790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1182</Words>
  <Characters>6744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U5107</cp:lastModifiedBy>
  <cp:revision>4</cp:revision>
  <cp:lastPrinted>2017-03-16T07:53:00Z</cp:lastPrinted>
  <dcterms:created xsi:type="dcterms:W3CDTF">2018-02-13T05:22:00Z</dcterms:created>
  <dcterms:modified xsi:type="dcterms:W3CDTF">2018-02-15T08:04:00Z</dcterms:modified>
</cp:coreProperties>
</file>